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AB" w:rsidRPr="00FB714D" w:rsidRDefault="001C1F6F">
      <w:pPr>
        <w:pStyle w:val="20"/>
        <w:shd w:val="clear" w:color="auto" w:fill="auto"/>
        <w:spacing w:after="308" w:line="322" w:lineRule="exact"/>
        <w:ind w:left="1600" w:right="1620" w:firstLine="1080"/>
        <w:rPr>
          <w:sz w:val="28"/>
          <w:szCs w:val="28"/>
        </w:rPr>
      </w:pPr>
      <w:proofErr w:type="spellStart"/>
      <w:r w:rsidRPr="00FB714D">
        <w:rPr>
          <w:sz w:val="28"/>
          <w:szCs w:val="28"/>
        </w:rPr>
        <w:t>Эпидситуация</w:t>
      </w:r>
      <w:proofErr w:type="spellEnd"/>
      <w:r w:rsidRPr="00FB714D">
        <w:rPr>
          <w:sz w:val="28"/>
          <w:szCs w:val="28"/>
        </w:rPr>
        <w:t xml:space="preserve"> по ВИЧ-инфекции в </w:t>
      </w:r>
      <w:bookmarkStart w:id="0" w:name="_GoBack"/>
      <w:bookmarkEnd w:id="0"/>
      <w:r w:rsidRPr="00FB714D">
        <w:rPr>
          <w:sz w:val="28"/>
          <w:szCs w:val="28"/>
        </w:rPr>
        <w:t>Гомельской области за январь-сентябрь 2021 года</w:t>
      </w:r>
    </w:p>
    <w:p w:rsidR="005A6DAB" w:rsidRPr="00FB714D" w:rsidRDefault="001C1F6F">
      <w:pPr>
        <w:pStyle w:val="20"/>
        <w:shd w:val="clear" w:color="auto" w:fill="auto"/>
        <w:spacing w:after="0" w:line="312" w:lineRule="exact"/>
        <w:ind w:firstLine="740"/>
        <w:jc w:val="both"/>
        <w:rPr>
          <w:sz w:val="28"/>
          <w:szCs w:val="28"/>
        </w:rPr>
      </w:pPr>
      <w:r w:rsidRPr="00FB714D">
        <w:rPr>
          <w:sz w:val="28"/>
          <w:szCs w:val="28"/>
        </w:rPr>
        <w:t xml:space="preserve">Показатель заболеваемости ВИЧ-инфекцией в январе-сентябре 2021 года составил 21,6 на 100 тысяч населения против 24,8 за аналогичный период 2021 </w:t>
      </w:r>
      <w:r w:rsidRPr="00FB714D">
        <w:rPr>
          <w:sz w:val="28"/>
          <w:szCs w:val="28"/>
        </w:rPr>
        <w:t>года. Отмечено снижение заболеваемости на 12,8%, выявлен 301 случай ВИЧ-инфекции.</w:t>
      </w:r>
    </w:p>
    <w:p w:rsidR="005A6DAB" w:rsidRPr="00FB714D" w:rsidRDefault="001C1F6F">
      <w:pPr>
        <w:pStyle w:val="20"/>
        <w:shd w:val="clear" w:color="auto" w:fill="auto"/>
        <w:spacing w:after="0" w:line="307" w:lineRule="exact"/>
        <w:ind w:firstLine="740"/>
        <w:jc w:val="both"/>
        <w:rPr>
          <w:sz w:val="28"/>
          <w:szCs w:val="28"/>
        </w:rPr>
      </w:pPr>
      <w:r w:rsidRPr="00FB714D">
        <w:rPr>
          <w:sz w:val="28"/>
          <w:szCs w:val="28"/>
        </w:rPr>
        <w:t>На территории Гомельской области проживает 8 430 человек с ВИЧ- положительным статусом.</w:t>
      </w:r>
    </w:p>
    <w:p w:rsidR="005A6DAB" w:rsidRPr="00FB714D" w:rsidRDefault="001C1F6F">
      <w:pPr>
        <w:pStyle w:val="20"/>
        <w:shd w:val="clear" w:color="auto" w:fill="auto"/>
        <w:spacing w:after="0" w:line="317" w:lineRule="exact"/>
        <w:ind w:firstLine="740"/>
        <w:jc w:val="both"/>
        <w:rPr>
          <w:sz w:val="28"/>
          <w:szCs w:val="28"/>
        </w:rPr>
      </w:pPr>
      <w:r w:rsidRPr="00FB714D">
        <w:rPr>
          <w:sz w:val="28"/>
          <w:szCs w:val="28"/>
        </w:rPr>
        <w:t>В области превалирует половой путь передачи ВИЧ-инфекции и составляет 93,7%.</w:t>
      </w:r>
    </w:p>
    <w:p w:rsidR="005A6DAB" w:rsidRPr="00FB714D" w:rsidRDefault="001C1F6F">
      <w:pPr>
        <w:pStyle w:val="20"/>
        <w:shd w:val="clear" w:color="auto" w:fill="auto"/>
        <w:spacing w:after="0" w:line="317" w:lineRule="exact"/>
        <w:ind w:firstLine="740"/>
        <w:jc w:val="both"/>
        <w:rPr>
          <w:sz w:val="28"/>
          <w:szCs w:val="28"/>
        </w:rPr>
      </w:pPr>
      <w:r w:rsidRPr="00FB714D">
        <w:rPr>
          <w:sz w:val="28"/>
          <w:szCs w:val="28"/>
        </w:rPr>
        <w:t>За истекш</w:t>
      </w:r>
      <w:r w:rsidRPr="00FB714D">
        <w:rPr>
          <w:sz w:val="28"/>
          <w:szCs w:val="28"/>
        </w:rPr>
        <w:t>ий период 2021 года среди выявленных случаев ВИЧ-инфекции удельный вес мужчин составил 58,8%, женщин 41,2%.</w:t>
      </w:r>
    </w:p>
    <w:p w:rsidR="005A6DAB" w:rsidRPr="00FB714D" w:rsidRDefault="001C1F6F">
      <w:pPr>
        <w:pStyle w:val="20"/>
        <w:shd w:val="clear" w:color="auto" w:fill="auto"/>
        <w:spacing w:after="0" w:line="317" w:lineRule="exact"/>
        <w:ind w:firstLine="740"/>
        <w:jc w:val="both"/>
        <w:rPr>
          <w:sz w:val="28"/>
          <w:szCs w:val="28"/>
        </w:rPr>
      </w:pPr>
      <w:r w:rsidRPr="00FB714D">
        <w:rPr>
          <w:sz w:val="28"/>
          <w:szCs w:val="28"/>
        </w:rPr>
        <w:t>По возрастным группам ВИЧ-инфицированные распределились следующим образом: 15-19 лет - 0,7%, 20-24 года - 5,0%, 25-29 лет - 6,6%, 30- 34 года - 14,6</w:t>
      </w:r>
      <w:r w:rsidRPr="00FB714D">
        <w:rPr>
          <w:sz w:val="28"/>
          <w:szCs w:val="28"/>
        </w:rPr>
        <w:t>%, 35-39 лет -16,6%, 40-44 года - 16,6%, 45-49 лет - 11,3%, 50- 54 года - 10,6%, 55-59 лет - 10,3%, 60 лет и старше - 6,6%.</w:t>
      </w:r>
    </w:p>
    <w:p w:rsidR="005A6DAB" w:rsidRPr="00FB714D" w:rsidRDefault="001C1F6F">
      <w:pPr>
        <w:pStyle w:val="20"/>
        <w:shd w:val="clear" w:color="auto" w:fill="auto"/>
        <w:spacing w:after="0" w:line="317" w:lineRule="exact"/>
        <w:ind w:firstLine="740"/>
        <w:jc w:val="both"/>
        <w:rPr>
          <w:sz w:val="28"/>
          <w:szCs w:val="28"/>
        </w:rPr>
      </w:pPr>
      <w:r w:rsidRPr="00FB714D">
        <w:rPr>
          <w:sz w:val="28"/>
          <w:szCs w:val="28"/>
        </w:rPr>
        <w:t>По социальному статусу среди пациентов с ВИЧ-инфекцией, выявленных в 2021 году, преобладают лица без определённой деятельности (36,5</w:t>
      </w:r>
      <w:r w:rsidRPr="00FB714D">
        <w:rPr>
          <w:sz w:val="28"/>
          <w:szCs w:val="28"/>
        </w:rPr>
        <w:t xml:space="preserve"> %) и рабочие (35,2%), 11,3% пациентов выявлены при поступлении в места лишения свободы.</w:t>
      </w:r>
    </w:p>
    <w:p w:rsidR="005A6DAB" w:rsidRPr="00FB714D" w:rsidRDefault="001C1F6F">
      <w:pPr>
        <w:pStyle w:val="20"/>
        <w:shd w:val="clear" w:color="auto" w:fill="auto"/>
        <w:spacing w:after="0" w:line="317" w:lineRule="exact"/>
        <w:ind w:firstLine="740"/>
        <w:jc w:val="both"/>
        <w:rPr>
          <w:sz w:val="28"/>
          <w:szCs w:val="28"/>
        </w:rPr>
      </w:pPr>
      <w:r w:rsidRPr="00FB714D">
        <w:rPr>
          <w:sz w:val="28"/>
          <w:szCs w:val="28"/>
        </w:rPr>
        <w:t>Единственный надежный метод убедиться в отсутствии ВИЧ-инфекции - пройти тестирование на антитела к ВИЧ не ранее 6 недель после того, как Вы подверглись риску инфициро</w:t>
      </w:r>
      <w:r w:rsidRPr="00FB714D">
        <w:rPr>
          <w:sz w:val="28"/>
          <w:szCs w:val="28"/>
        </w:rPr>
        <w:t>вания (вступали в сексуальные контакты без использования презерватива, либо употребляли инъекционные наркотики).</w:t>
      </w:r>
    </w:p>
    <w:p w:rsidR="005A6DAB" w:rsidRPr="00FB714D" w:rsidRDefault="001C1F6F">
      <w:pPr>
        <w:pStyle w:val="20"/>
        <w:shd w:val="clear" w:color="auto" w:fill="auto"/>
        <w:spacing w:after="596" w:line="317" w:lineRule="exact"/>
        <w:ind w:firstLine="740"/>
        <w:jc w:val="both"/>
        <w:rPr>
          <w:sz w:val="28"/>
          <w:szCs w:val="28"/>
        </w:rPr>
      </w:pPr>
      <w:r w:rsidRPr="00FB714D">
        <w:rPr>
          <w:sz w:val="28"/>
          <w:szCs w:val="28"/>
        </w:rPr>
        <w:t>Пройти обследование на ВИЧ можно самостоятельно, приобретя в аптеке набор для самотестирования по слюне, либо бесплатно и анонимно в любом лече</w:t>
      </w:r>
      <w:r w:rsidRPr="00FB714D">
        <w:rPr>
          <w:sz w:val="28"/>
          <w:szCs w:val="28"/>
        </w:rPr>
        <w:t>бно-профилактическом учреждении области, а также в отделе профилактики ВИЧ/СПИД Гомельского областного ЦГЭ и 03 по адресу: г. Гомель, ул. Моисеенко, 49.</w:t>
      </w:r>
    </w:p>
    <w:p w:rsidR="005A6DAB" w:rsidRPr="00FB714D" w:rsidRDefault="001C1F6F">
      <w:pPr>
        <w:pStyle w:val="20"/>
        <w:shd w:val="clear" w:color="auto" w:fill="auto"/>
        <w:spacing w:after="0" w:line="322" w:lineRule="exact"/>
        <w:ind w:firstLine="0"/>
        <w:jc w:val="center"/>
        <w:rPr>
          <w:sz w:val="28"/>
          <w:szCs w:val="28"/>
        </w:rPr>
      </w:pPr>
      <w:r w:rsidRPr="00FB714D">
        <w:rPr>
          <w:sz w:val="28"/>
          <w:szCs w:val="28"/>
        </w:rPr>
        <w:t>Отдел профилактики ВИЧ/СПИД Гомельского областного ЦГЭ и 03</w:t>
      </w:r>
    </w:p>
    <w:p w:rsidR="005A6DAB" w:rsidRPr="00FB714D" w:rsidRDefault="001C1F6F">
      <w:pPr>
        <w:pStyle w:val="20"/>
        <w:shd w:val="clear" w:color="auto" w:fill="auto"/>
        <w:spacing w:after="0" w:line="322" w:lineRule="exact"/>
        <w:ind w:left="3520" w:right="3520" w:firstLine="0"/>
        <w:jc w:val="both"/>
        <w:rPr>
          <w:sz w:val="28"/>
          <w:szCs w:val="28"/>
        </w:rPr>
      </w:pPr>
      <w:r w:rsidRPr="00FB714D">
        <w:rPr>
          <w:sz w:val="28"/>
          <w:szCs w:val="28"/>
        </w:rPr>
        <w:t>Тел. (0232)50-74-12</w:t>
      </w:r>
    </w:p>
    <w:sectPr w:rsidR="005A6DAB" w:rsidRPr="00FB714D">
      <w:headerReference w:type="default" r:id="rId6"/>
      <w:pgSz w:w="11900" w:h="16840"/>
      <w:pgMar w:top="1675" w:right="439" w:bottom="1587" w:left="20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F6F" w:rsidRDefault="001C1F6F">
      <w:r>
        <w:separator/>
      </w:r>
    </w:p>
  </w:endnote>
  <w:endnote w:type="continuationSeparator" w:id="0">
    <w:p w:rsidR="001C1F6F" w:rsidRDefault="001C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F6F" w:rsidRDefault="001C1F6F"/>
  </w:footnote>
  <w:footnote w:type="continuationSeparator" w:id="0">
    <w:p w:rsidR="001C1F6F" w:rsidRDefault="001C1F6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DAB" w:rsidRDefault="001C1F6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5.5pt;margin-top:71pt;width:74.9pt;height:12.2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A6DAB" w:rsidRDefault="005A6DAB">
                <w:pPr>
                  <w:pStyle w:val="a5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A6DAB"/>
    <w:rsid w:val="001C1F6F"/>
    <w:rsid w:val="005A6DAB"/>
    <w:rsid w:val="00FB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D192F7"/>
  <w15:docId w15:val="{ACFF04B0-FFF1-4D11-98AC-E72877EF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Georgia" w:eastAsia="Georgia" w:hAnsi="Georgia" w:cs="Georgi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50"/>
      <w:sz w:val="30"/>
      <w:szCs w:val="30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50"/>
      <w:position w:val="0"/>
      <w:sz w:val="30"/>
      <w:szCs w:val="30"/>
      <w:u w:val="single"/>
      <w:lang w:val="ru-RU" w:eastAsia="ru-RU" w:bidi="ru-RU"/>
    </w:rPr>
  </w:style>
  <w:style w:type="character" w:customStyle="1" w:styleId="6Exact1">
    <w:name w:val="Основной текст (6) Exact"/>
    <w:basedOn w:val="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50"/>
      <w:position w:val="0"/>
      <w:sz w:val="30"/>
      <w:szCs w:val="30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  <w:jc w:val="center"/>
    </w:pPr>
    <w:rPr>
      <w:rFonts w:ascii="Georgia" w:eastAsia="Georgia" w:hAnsi="Georgia" w:cs="Georgia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w w:val="5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149" w:lineRule="exact"/>
      <w:ind w:hanging="2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B714D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714D"/>
    <w:rPr>
      <w:color w:val="000000"/>
    </w:rPr>
  </w:style>
  <w:style w:type="paragraph" w:styleId="a9">
    <w:name w:val="footer"/>
    <w:basedOn w:val="a"/>
    <w:link w:val="aa"/>
    <w:uiPriority w:val="99"/>
    <w:unhideWhenUsed/>
    <w:rsid w:val="00FB714D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714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ЦГЭ</cp:lastModifiedBy>
  <cp:revision>3</cp:revision>
  <dcterms:created xsi:type="dcterms:W3CDTF">2021-10-26T08:18:00Z</dcterms:created>
  <dcterms:modified xsi:type="dcterms:W3CDTF">2021-10-26T08:19:00Z</dcterms:modified>
</cp:coreProperties>
</file>